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35E80" w14:textId="42049261" w:rsidR="00C85BA2" w:rsidRDefault="008301FB">
      <w:r>
        <w:t>April 30 2019 sign up NJ Family First Program</w:t>
      </w:r>
    </w:p>
    <w:p w14:paraId="0B327565" w14:textId="29CE4EED" w:rsidR="008301FB" w:rsidRDefault="008301FB"/>
    <w:p w14:paraId="6AB6AC84" w14:textId="05774195" w:rsidR="008301FB" w:rsidRDefault="008301FB">
      <w:r>
        <w:rPr>
          <w:noProof/>
        </w:rPr>
        <w:drawing>
          <wp:inline distT="0" distB="0" distL="0" distR="0" wp14:anchorId="6572A0A0" wp14:editId="6234EF59">
            <wp:extent cx="5943600" cy="3167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ADE5" w14:textId="7FEB0FF1" w:rsidR="004328AC" w:rsidRDefault="004328AC"/>
    <w:p w14:paraId="77CF8403" w14:textId="6D79EFFA" w:rsidR="004328AC" w:rsidRDefault="004328AC">
      <w:pPr>
        <w:rPr>
          <w:rStyle w:val="user-generated"/>
        </w:rPr>
      </w:pPr>
      <w:r>
        <w:rPr>
          <w:rStyle w:val="user-generated"/>
        </w:rPr>
        <w:t xml:space="preserve">Please note: your responses to questions two through four WILL be posted </w:t>
      </w:r>
      <w:r>
        <w:rPr>
          <w:rStyle w:val="Emphasis"/>
        </w:rPr>
        <w:t>as is</w:t>
      </w:r>
      <w:r>
        <w:rPr>
          <w:rStyle w:val="user-generated"/>
        </w:rPr>
        <w:t xml:space="preserve"> on a public website advertising the Families First Discovery Pass.</w:t>
      </w:r>
    </w:p>
    <w:p w14:paraId="79F83B55" w14:textId="43093346" w:rsidR="008D7691" w:rsidRDefault="008D7691">
      <w:pPr>
        <w:rPr>
          <w:rStyle w:val="user-generated"/>
        </w:rPr>
      </w:pPr>
    </w:p>
    <w:p w14:paraId="5300E6F6" w14:textId="06C705BB" w:rsidR="008D7691" w:rsidRDefault="008D7691">
      <w:r>
        <w:rPr>
          <w:noProof/>
        </w:rPr>
        <w:drawing>
          <wp:inline distT="0" distB="0" distL="0" distR="0" wp14:anchorId="16D37B85" wp14:editId="76133212">
            <wp:extent cx="5943600" cy="316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37CED" w14:textId="7E4C4717" w:rsidR="00A7759B" w:rsidRDefault="00A7759B"/>
    <w:p w14:paraId="4F5049FF" w14:textId="1FF246F0" w:rsidR="00A7759B" w:rsidRDefault="00A7759B">
      <w:r>
        <w:rPr>
          <w:noProof/>
        </w:rPr>
        <w:drawing>
          <wp:inline distT="0" distB="0" distL="0" distR="0" wp14:anchorId="0D21C85F" wp14:editId="1B0167A8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833CA" w14:textId="741D630F" w:rsidR="00A7759B" w:rsidRDefault="00A7759B"/>
    <w:p w14:paraId="266E3E99" w14:textId="1223B226" w:rsidR="00A7759B" w:rsidRDefault="00A7759B">
      <w:r w:rsidRPr="00A7759B">
        <w:t xml:space="preserve">The Cherry Hill Pine Barons Chorus offers to FFDP/WIC holders a $10.00 discount off of regular advance or door ticket prices; youth 17 and under are free. This applies to our </w:t>
      </w:r>
      <w:r>
        <w:t>A</w:t>
      </w:r>
      <w:r w:rsidRPr="00A7759B">
        <w:t xml:space="preserve">nnual </w:t>
      </w:r>
      <w:r>
        <w:t>S</w:t>
      </w:r>
      <w:r w:rsidRPr="00A7759B">
        <w:t xml:space="preserve">pring </w:t>
      </w:r>
      <w:r>
        <w:t>S</w:t>
      </w:r>
      <w:r w:rsidRPr="00A7759B">
        <w:t xml:space="preserve">how and to the evening performance of our December </w:t>
      </w:r>
      <w:r>
        <w:t>H</w:t>
      </w:r>
      <w:r w:rsidRPr="00A7759B">
        <w:t xml:space="preserve">oliday </w:t>
      </w:r>
      <w:r>
        <w:t>S</w:t>
      </w:r>
      <w:r w:rsidRPr="00A7759B">
        <w:t>how. Limit four family members per pass.</w:t>
      </w:r>
      <w:r>
        <w:t xml:space="preserve">  Check our website for dates and times.</w:t>
      </w:r>
    </w:p>
    <w:p w14:paraId="7E760E61" w14:textId="12129062" w:rsidR="00A7759B" w:rsidRDefault="00A7759B"/>
    <w:p w14:paraId="6D39BDDD" w14:textId="5B35C550" w:rsidR="00A7759B" w:rsidRDefault="00A7759B"/>
    <w:p w14:paraId="38DF7BFC" w14:textId="52E05F4A" w:rsidR="00A7759B" w:rsidRDefault="00A7759B">
      <w:r>
        <w:rPr>
          <w:noProof/>
        </w:rPr>
        <w:lastRenderedPageBreak/>
        <w:drawing>
          <wp:inline distT="0" distB="0" distL="0" distR="0" wp14:anchorId="02724352" wp14:editId="112F6756">
            <wp:extent cx="5943600" cy="31673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46BEF" w14:textId="189D5F55" w:rsidR="00294A87" w:rsidRDefault="00294A87"/>
    <w:p w14:paraId="685EF97F" w14:textId="4A90AFA4" w:rsidR="00294A87" w:rsidRDefault="00294A87">
      <w:r>
        <w:t>counties:  Camden, Burlington, Gloucester</w:t>
      </w:r>
    </w:p>
    <w:p w14:paraId="2BAF15B3" w14:textId="76E035D0" w:rsidR="0098244D" w:rsidRDefault="0098244D"/>
    <w:p w14:paraId="127D58D6" w14:textId="36F7BFD4" w:rsidR="0098244D" w:rsidRDefault="0098244D">
      <w:r>
        <w:rPr>
          <w:noProof/>
        </w:rPr>
        <w:drawing>
          <wp:inline distT="0" distB="0" distL="0" distR="0" wp14:anchorId="675A1F96" wp14:editId="5CE2357F">
            <wp:extent cx="5943600" cy="3167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E8C1" w14:textId="279C0B8E" w:rsidR="00641FAF" w:rsidRDefault="00641FAF"/>
    <w:p w14:paraId="28741F74" w14:textId="2E647AEC" w:rsidR="00641FAF" w:rsidRDefault="00641FAF">
      <w:r>
        <w:rPr>
          <w:noProof/>
        </w:rPr>
        <w:lastRenderedPageBreak/>
        <w:drawing>
          <wp:inline distT="0" distB="0" distL="0" distR="0" wp14:anchorId="0B5B5F98" wp14:editId="301E042C">
            <wp:extent cx="5943600" cy="31673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C8C1F" w14:textId="452859AD" w:rsidR="00312FCE" w:rsidRDefault="00312FCE"/>
    <w:p w14:paraId="38052893" w14:textId="3A851F42" w:rsidR="00312FCE" w:rsidRDefault="00312FCE">
      <w:r>
        <w:rPr>
          <w:noProof/>
        </w:rPr>
        <w:drawing>
          <wp:inline distT="0" distB="0" distL="0" distR="0" wp14:anchorId="4D4ABB75" wp14:editId="5B6F31F8">
            <wp:extent cx="5943600" cy="31673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005E" w14:textId="2DD3E460" w:rsidR="004C4BF2" w:rsidRDefault="004C4BF2"/>
    <w:p w14:paraId="34ED02A1" w14:textId="038AA678" w:rsidR="004C4BF2" w:rsidRDefault="004C4BF2"/>
    <w:p w14:paraId="7921041C" w14:textId="06329B8B" w:rsidR="004C4BF2" w:rsidRDefault="004C4BF2">
      <w:r>
        <w:rPr>
          <w:noProof/>
        </w:rPr>
        <w:lastRenderedPageBreak/>
        <w:drawing>
          <wp:inline distT="0" distB="0" distL="0" distR="0" wp14:anchorId="5E85EA14" wp14:editId="72ED8626">
            <wp:extent cx="5943600" cy="31673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8DE399" w14:textId="77777777" w:rsidR="00641FAF" w:rsidRDefault="00641FAF"/>
    <w:sectPr w:rsidR="00641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FB"/>
    <w:rsid w:val="002222D2"/>
    <w:rsid w:val="00294A87"/>
    <w:rsid w:val="00312FCE"/>
    <w:rsid w:val="004328AC"/>
    <w:rsid w:val="004C4BF2"/>
    <w:rsid w:val="00641FAF"/>
    <w:rsid w:val="008301FB"/>
    <w:rsid w:val="008D7691"/>
    <w:rsid w:val="0098244D"/>
    <w:rsid w:val="00A7759B"/>
    <w:rsid w:val="00B058DF"/>
    <w:rsid w:val="00C8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E5661"/>
  <w15:chartTrackingRefBased/>
  <w15:docId w15:val="{E4A4737A-CF87-434D-AF8F-DB3C295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FB"/>
    <w:rPr>
      <w:rFonts w:ascii="Segoe UI" w:hAnsi="Segoe UI" w:cs="Segoe UI"/>
      <w:sz w:val="18"/>
      <w:szCs w:val="18"/>
    </w:rPr>
  </w:style>
  <w:style w:type="character" w:customStyle="1" w:styleId="user-generated">
    <w:name w:val="user-generated"/>
    <w:basedOn w:val="DefaultParagraphFont"/>
    <w:rsid w:val="004328AC"/>
  </w:style>
  <w:style w:type="character" w:styleId="Emphasis">
    <w:name w:val="Emphasis"/>
    <w:basedOn w:val="DefaultParagraphFont"/>
    <w:uiPriority w:val="20"/>
    <w:qFormat/>
    <w:rsid w:val="00432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2019-05-01T04:03:00Z</dcterms:created>
  <dcterms:modified xsi:type="dcterms:W3CDTF">2019-05-01T04:03:00Z</dcterms:modified>
</cp:coreProperties>
</file>